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34C04" w14:textId="77777777" w:rsidR="00320E5A" w:rsidRPr="00320E5A" w:rsidRDefault="00320E5A" w:rsidP="00320E5A">
      <w:pPr>
        <w:overflowPunct w:val="0"/>
        <w:autoSpaceDE w:val="0"/>
        <w:autoSpaceDN w:val="0"/>
        <w:adjustRightInd w:val="0"/>
        <w:ind w:right="-273"/>
        <w:jc w:val="center"/>
        <w:rPr>
          <w:b/>
          <w:noProof/>
          <w:lang w:val="en-US"/>
        </w:rPr>
      </w:pPr>
      <w:r>
        <w:rPr>
          <w:b/>
          <w:noProof/>
          <w:lang w:val="en-US"/>
        </w:rPr>
        <w:t xml:space="preserve">                                                                                                                     </w:t>
      </w:r>
      <w:r w:rsidRPr="00320E5A">
        <w:rPr>
          <w:b/>
          <w:noProof/>
          <w:lang w:val="en-US"/>
        </w:rPr>
        <w:t xml:space="preserve">Projektas </w:t>
      </w:r>
    </w:p>
    <w:p w14:paraId="72781F19" w14:textId="77777777" w:rsidR="00320E5A" w:rsidRDefault="00320E5A" w:rsidP="00320E5A">
      <w:pPr>
        <w:overflowPunct w:val="0"/>
        <w:autoSpaceDE w:val="0"/>
        <w:autoSpaceDN w:val="0"/>
        <w:adjustRightInd w:val="0"/>
        <w:ind w:right="-273"/>
        <w:jc w:val="center"/>
        <w:rPr>
          <w:szCs w:val="20"/>
        </w:rPr>
      </w:pPr>
      <w:r>
        <w:rPr>
          <w:noProof/>
          <w:lang w:val="en-US"/>
        </w:rPr>
        <w:drawing>
          <wp:inline distT="0" distB="0" distL="0" distR="0" wp14:anchorId="27FC4033" wp14:editId="13379B9A">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054E06A2" w14:textId="77777777" w:rsidR="00320E5A" w:rsidRDefault="00320E5A" w:rsidP="00320E5A">
      <w:pPr>
        <w:overflowPunct w:val="0"/>
        <w:autoSpaceDE w:val="0"/>
        <w:autoSpaceDN w:val="0"/>
        <w:adjustRightInd w:val="0"/>
        <w:ind w:right="-273"/>
        <w:jc w:val="center"/>
        <w:rPr>
          <w:szCs w:val="20"/>
        </w:rPr>
      </w:pPr>
    </w:p>
    <w:p w14:paraId="1D6134C5" w14:textId="77777777" w:rsidR="00320E5A" w:rsidRDefault="00320E5A" w:rsidP="00320E5A">
      <w:pPr>
        <w:overflowPunct w:val="0"/>
        <w:autoSpaceDE w:val="0"/>
        <w:autoSpaceDN w:val="0"/>
        <w:adjustRightInd w:val="0"/>
        <w:jc w:val="center"/>
        <w:rPr>
          <w:b/>
          <w:szCs w:val="20"/>
        </w:rPr>
      </w:pPr>
      <w:r>
        <w:rPr>
          <w:b/>
        </w:rPr>
        <w:t>ANYKŠČIŲ RAJONO SAVIVALDYBĖS</w:t>
      </w:r>
    </w:p>
    <w:p w14:paraId="35321AB8" w14:textId="77777777" w:rsidR="00320E5A" w:rsidRDefault="00320E5A" w:rsidP="00320E5A">
      <w:pPr>
        <w:overflowPunct w:val="0"/>
        <w:autoSpaceDE w:val="0"/>
        <w:autoSpaceDN w:val="0"/>
        <w:adjustRightInd w:val="0"/>
        <w:jc w:val="center"/>
        <w:rPr>
          <w:b/>
        </w:rPr>
      </w:pPr>
      <w:r>
        <w:rPr>
          <w:b/>
        </w:rPr>
        <w:t>TARYBA</w:t>
      </w:r>
    </w:p>
    <w:p w14:paraId="5E37E4AD" w14:textId="77777777" w:rsidR="00320E5A" w:rsidRDefault="00320E5A" w:rsidP="00320E5A">
      <w:pPr>
        <w:overflowPunct w:val="0"/>
        <w:autoSpaceDE w:val="0"/>
        <w:autoSpaceDN w:val="0"/>
        <w:adjustRightInd w:val="0"/>
        <w:jc w:val="center"/>
        <w:rPr>
          <w:b/>
          <w:szCs w:val="20"/>
        </w:rPr>
      </w:pPr>
    </w:p>
    <w:p w14:paraId="214CA6E7" w14:textId="77777777" w:rsidR="00320E5A" w:rsidRDefault="00320E5A" w:rsidP="00320E5A">
      <w:pPr>
        <w:overflowPunct w:val="0"/>
        <w:autoSpaceDE w:val="0"/>
        <w:autoSpaceDN w:val="0"/>
        <w:adjustRightInd w:val="0"/>
        <w:jc w:val="center"/>
        <w:rPr>
          <w:b/>
        </w:rPr>
      </w:pPr>
      <w:r>
        <w:rPr>
          <w:b/>
        </w:rPr>
        <w:t>SPRENDIMAS</w:t>
      </w:r>
    </w:p>
    <w:p w14:paraId="14ABAE88" w14:textId="77777777" w:rsidR="00320E5A" w:rsidRDefault="00320E5A" w:rsidP="00320E5A">
      <w:pPr>
        <w:overflowPunct w:val="0"/>
        <w:autoSpaceDE w:val="0"/>
        <w:autoSpaceDN w:val="0"/>
        <w:adjustRightInd w:val="0"/>
        <w:rPr>
          <w:b/>
          <w:szCs w:val="20"/>
        </w:rPr>
      </w:pPr>
      <w:r>
        <w:rPr>
          <w:b/>
        </w:rPr>
        <w:t xml:space="preserve"> </w:t>
      </w:r>
    </w:p>
    <w:p w14:paraId="19535D3E" w14:textId="77777777" w:rsidR="00320E5A" w:rsidRDefault="00320E5A" w:rsidP="00320E5A">
      <w:pPr>
        <w:overflowPunct w:val="0"/>
        <w:autoSpaceDE w:val="0"/>
        <w:autoSpaceDN w:val="0"/>
        <w:adjustRightInd w:val="0"/>
        <w:jc w:val="center"/>
        <w:rPr>
          <w:b/>
          <w:caps/>
        </w:rPr>
      </w:pPr>
      <w:r>
        <w:rPr>
          <w:b/>
          <w:caps/>
        </w:rPr>
        <w:t xml:space="preserve"> dėl negyvenamųjų pata</w:t>
      </w:r>
      <w:r w:rsidR="00E44663">
        <w:rPr>
          <w:b/>
          <w:caps/>
        </w:rPr>
        <w:t xml:space="preserve">lpų nuomos </w:t>
      </w:r>
      <w:r w:rsidR="00FE3EAB">
        <w:rPr>
          <w:b/>
          <w:caps/>
        </w:rPr>
        <w:t>sutarties su akcine bendrove lietuvos paštu</w:t>
      </w:r>
      <w:r w:rsidR="00661BA6">
        <w:rPr>
          <w:b/>
          <w:caps/>
        </w:rPr>
        <w:t xml:space="preserve"> atnaujinimo</w:t>
      </w:r>
    </w:p>
    <w:p w14:paraId="2E2CD217" w14:textId="77777777" w:rsidR="00320E5A" w:rsidRDefault="00320E5A" w:rsidP="00320E5A">
      <w:pPr>
        <w:overflowPunct w:val="0"/>
        <w:autoSpaceDE w:val="0"/>
        <w:autoSpaceDN w:val="0"/>
        <w:adjustRightInd w:val="0"/>
        <w:jc w:val="center"/>
        <w:rPr>
          <w:szCs w:val="20"/>
        </w:rPr>
      </w:pPr>
    </w:p>
    <w:p w14:paraId="08848989" w14:textId="77777777" w:rsidR="00320E5A" w:rsidRDefault="00000000" w:rsidP="00320E5A">
      <w:pPr>
        <w:overflowPunct w:val="0"/>
        <w:autoSpaceDE w:val="0"/>
        <w:autoSpaceDN w:val="0"/>
        <w:adjustRightInd w:val="0"/>
        <w:jc w:val="center"/>
        <w:rPr>
          <w:szCs w:val="20"/>
        </w:rPr>
      </w:pPr>
      <w:fldSimple w:instr=" FILLIN &quot;data&quot; \* MERGEFORMAT ">
        <w:r w:rsidR="003B357D">
          <w:t>2022 m. rugpjūčio 30</w:t>
        </w:r>
        <w:r w:rsidR="00320E5A">
          <w:t xml:space="preserve"> d.</w:t>
        </w:r>
      </w:fldSimple>
      <w:r w:rsidR="00320E5A">
        <w:t xml:space="preserve"> Nr. 1-T-</w:t>
      </w:r>
      <w:r w:rsidR="009B1021">
        <w:t>263</w:t>
      </w:r>
      <w:r w:rsidR="00320E5A">
        <w:fldChar w:fldCharType="begin"/>
      </w:r>
      <w:r w:rsidR="00320E5A">
        <w:instrText xml:space="preserve"> FILLIN "indeksas" \* MERGEFORMAT </w:instrText>
      </w:r>
      <w:r w:rsidR="00320E5A">
        <w:fldChar w:fldCharType="end"/>
      </w:r>
    </w:p>
    <w:p w14:paraId="5F9D03B1" w14:textId="77777777" w:rsidR="00320E5A" w:rsidRDefault="00320E5A" w:rsidP="00320E5A">
      <w:pPr>
        <w:overflowPunct w:val="0"/>
        <w:autoSpaceDE w:val="0"/>
        <w:autoSpaceDN w:val="0"/>
        <w:adjustRightInd w:val="0"/>
        <w:jc w:val="center"/>
        <w:rPr>
          <w:b/>
          <w:szCs w:val="20"/>
        </w:rPr>
      </w:pPr>
      <w:r>
        <w:t>Anykščiai</w:t>
      </w:r>
    </w:p>
    <w:p w14:paraId="25A37C9D" w14:textId="77777777" w:rsidR="00320E5A" w:rsidRDefault="00320E5A" w:rsidP="00320E5A">
      <w:pPr>
        <w:pStyle w:val="Pagrindinistekstas"/>
        <w:rPr>
          <w:bCs w:val="0"/>
        </w:rPr>
      </w:pPr>
    </w:p>
    <w:p w14:paraId="0BF04850" w14:textId="77777777" w:rsidR="00320E5A" w:rsidRDefault="00320E5A" w:rsidP="00320E5A">
      <w:pPr>
        <w:pStyle w:val="Pagrindinistekstas"/>
        <w:spacing w:line="360" w:lineRule="auto"/>
        <w:rPr>
          <w:bCs w:val="0"/>
        </w:rPr>
      </w:pPr>
      <w:r>
        <w:rPr>
          <w:bCs w:val="0"/>
        </w:rPr>
        <w:t xml:space="preserve">       Vadovaudamasi Lietuvos Respublikos civilinio kodekso 6.482 straipsnio 1 dalimi, Lietuvos Respublikos vietos savivaldos įstatymo 16 straipsnio 2 dalies 26 punktu, Lietuvos Respublikos valstybės ir savivaldybių turto valdymo, naudojimo ir disponavimo juo įstatymo 15 straipsnio 5 dalimi,</w:t>
      </w:r>
      <w:r w:rsidR="0028415D">
        <w:rPr>
          <w:bCs w:val="0"/>
        </w:rPr>
        <w:t xml:space="preserve"> </w:t>
      </w:r>
      <w:r w:rsidR="004E0692">
        <w:rPr>
          <w:bCs w:val="0"/>
        </w:rPr>
        <w:t xml:space="preserve">Anykščių rajono savivaldybės ilgalaikio materialiojo turto viešo nuomos konkurso ir nuomos be konkurso organizavimo ir vykdymo tvarkos aprašo, patvirtinto Anykščių rajono savivaldybės tarybos 2019 m. gruodžio 30 d. sprendimu </w:t>
      </w:r>
      <w:r w:rsidR="00750DFC">
        <w:rPr>
          <w:bCs w:val="0"/>
        </w:rPr>
        <w:t>N</w:t>
      </w:r>
      <w:r w:rsidR="004E0692">
        <w:rPr>
          <w:bCs w:val="0"/>
        </w:rPr>
        <w:t>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43 punktu</w:t>
      </w:r>
      <w:r>
        <w:rPr>
          <w:bCs w:val="0"/>
        </w:rPr>
        <w:t xml:space="preserve"> </w:t>
      </w:r>
      <w:r w:rsidR="009F4D69">
        <w:rPr>
          <w:bCs w:val="0"/>
        </w:rPr>
        <w:t>bei atsižvelgdama į 2020 rugsėjo 30</w:t>
      </w:r>
      <w:r w:rsidR="00BA1C6A">
        <w:rPr>
          <w:bCs w:val="0"/>
        </w:rPr>
        <w:t xml:space="preserve"> d. Savivaldybės</w:t>
      </w:r>
      <w:r w:rsidR="009F4D69">
        <w:rPr>
          <w:bCs w:val="0"/>
        </w:rPr>
        <w:t xml:space="preserve"> ilgalaikio</w:t>
      </w:r>
      <w:r w:rsidR="00BA1C6A">
        <w:rPr>
          <w:bCs w:val="0"/>
        </w:rPr>
        <w:t xml:space="preserve"> </w:t>
      </w:r>
      <w:r>
        <w:rPr>
          <w:bCs w:val="0"/>
        </w:rPr>
        <w:t>materialiojo turto nuomos sut</w:t>
      </w:r>
      <w:r w:rsidR="009F4D69">
        <w:rPr>
          <w:bCs w:val="0"/>
        </w:rPr>
        <w:t>arties Nr. 1-SU-544</w:t>
      </w:r>
      <w:r w:rsidR="00FE5514">
        <w:rPr>
          <w:bCs w:val="0"/>
        </w:rPr>
        <w:t xml:space="preserve"> </w:t>
      </w:r>
      <w:r w:rsidR="009F4D69">
        <w:rPr>
          <w:bCs w:val="0"/>
        </w:rPr>
        <w:t>/</w:t>
      </w:r>
      <w:r w:rsidR="00FE5514">
        <w:rPr>
          <w:bCs w:val="0"/>
        </w:rPr>
        <w:t xml:space="preserve"> </w:t>
      </w:r>
      <w:r w:rsidR="009F4D69">
        <w:rPr>
          <w:bCs w:val="0"/>
        </w:rPr>
        <w:t>2020-03336 6.2 papunktį</w:t>
      </w:r>
      <w:r>
        <w:rPr>
          <w:bCs w:val="0"/>
        </w:rPr>
        <w:t>, Anykščių rajono savivaldybės a</w:t>
      </w:r>
      <w:r w:rsidR="00BA1C6A">
        <w:rPr>
          <w:bCs w:val="0"/>
        </w:rPr>
        <w:t>dministracijos di</w:t>
      </w:r>
      <w:r w:rsidR="009F4D69">
        <w:rPr>
          <w:bCs w:val="0"/>
        </w:rPr>
        <w:t xml:space="preserve">rektoriaus 2022 m. </w:t>
      </w:r>
      <w:r w:rsidR="009F4D69" w:rsidRPr="00FE5514">
        <w:rPr>
          <w:bCs w:val="0"/>
        </w:rPr>
        <w:t>liepos</w:t>
      </w:r>
      <w:r w:rsidR="00FE5514" w:rsidRPr="00FE5514">
        <w:rPr>
          <w:bCs w:val="0"/>
        </w:rPr>
        <w:t xml:space="preserve"> 27</w:t>
      </w:r>
      <w:r w:rsidR="002B52E5" w:rsidRPr="00FE5514">
        <w:rPr>
          <w:bCs w:val="0"/>
        </w:rPr>
        <w:t xml:space="preserve"> d. </w:t>
      </w:r>
      <w:r w:rsidR="00FE5514">
        <w:rPr>
          <w:bCs w:val="0"/>
        </w:rPr>
        <w:t>įsakymą Nr. 1-AĮ-604 ,,Dėl negyvenamųjų patalpų Respublikos a. 9, Kavarsko m., Anykščių r. sav., pripažinimo nereikalingomis“, akcinės bendrovės Lietuvos pa</w:t>
      </w:r>
      <w:r w:rsidR="00E80E27">
        <w:rPr>
          <w:bCs w:val="0"/>
        </w:rPr>
        <w:t>što</w:t>
      </w:r>
      <w:r w:rsidR="00FE5514">
        <w:rPr>
          <w:bCs w:val="0"/>
        </w:rPr>
        <w:t xml:space="preserve"> 2022 m. liepos 20 d. prašymą Nr. 3-2022-03194</w:t>
      </w:r>
      <w:r>
        <w:rPr>
          <w:bCs w:val="0"/>
        </w:rPr>
        <w:t xml:space="preserve"> ,,Dėl</w:t>
      </w:r>
      <w:r w:rsidR="00FE5514">
        <w:rPr>
          <w:bCs w:val="0"/>
        </w:rPr>
        <w:t xml:space="preserve"> nuomos sutarties</w:t>
      </w:r>
      <w:r>
        <w:rPr>
          <w:bCs w:val="0"/>
        </w:rPr>
        <w:t>“, Anykščių rajono savivaldybės taryba</w:t>
      </w:r>
      <w:r w:rsidR="00BA1C6A">
        <w:rPr>
          <w:bCs w:val="0"/>
        </w:rPr>
        <w:t xml:space="preserve"> </w:t>
      </w:r>
      <w:r>
        <w:rPr>
          <w:bCs w:val="0"/>
        </w:rPr>
        <w:t xml:space="preserve">n u s p r e n d ž i a: </w:t>
      </w:r>
    </w:p>
    <w:p w14:paraId="1C12DE29" w14:textId="77777777" w:rsidR="00E3435B" w:rsidRDefault="002B52E5" w:rsidP="00E3435B">
      <w:pPr>
        <w:spacing w:line="360" w:lineRule="auto"/>
        <w:jc w:val="both"/>
      </w:pPr>
      <w:r>
        <w:rPr>
          <w:bCs/>
        </w:rPr>
        <w:t xml:space="preserve">       </w:t>
      </w:r>
      <w:r w:rsidR="00661BA6">
        <w:rPr>
          <w:bCs/>
        </w:rPr>
        <w:t>Atnaujinti</w:t>
      </w:r>
      <w:r w:rsidR="00FE5514">
        <w:rPr>
          <w:bCs/>
        </w:rPr>
        <w:t xml:space="preserve"> nuo 2022 m. spalio 1</w:t>
      </w:r>
      <w:r w:rsidR="00E3435B">
        <w:rPr>
          <w:bCs/>
        </w:rPr>
        <w:t xml:space="preserve"> d.</w:t>
      </w:r>
      <w:r w:rsidR="00FE5514">
        <w:rPr>
          <w:bCs/>
        </w:rPr>
        <w:t xml:space="preserve"> 2020 m. rugsėjo 30</w:t>
      </w:r>
      <w:r w:rsidR="00320E5A">
        <w:rPr>
          <w:bCs/>
        </w:rPr>
        <w:t xml:space="preserve"> d. Savivaldybės</w:t>
      </w:r>
      <w:r w:rsidR="00FE5514">
        <w:rPr>
          <w:bCs/>
        </w:rPr>
        <w:t xml:space="preserve"> ilgalaikio</w:t>
      </w:r>
      <w:r w:rsidR="00320E5A">
        <w:rPr>
          <w:bCs/>
        </w:rPr>
        <w:t xml:space="preserve"> materialiojo turto</w:t>
      </w:r>
      <w:r w:rsidR="00BA1C6A">
        <w:rPr>
          <w:bCs/>
        </w:rPr>
        <w:t xml:space="preserve"> </w:t>
      </w:r>
      <w:r w:rsidR="00320E5A" w:rsidRPr="00BA1C6A">
        <w:rPr>
          <w:bCs/>
        </w:rPr>
        <w:t>nuomos s</w:t>
      </w:r>
      <w:r w:rsidR="00FE5514">
        <w:rPr>
          <w:bCs/>
        </w:rPr>
        <w:t xml:space="preserve">utartį Nr. 1-SU-544 </w:t>
      </w:r>
      <w:r w:rsidR="00E3435B">
        <w:rPr>
          <w:bCs/>
        </w:rPr>
        <w:t>/</w:t>
      </w:r>
      <w:r w:rsidR="00FE5514">
        <w:rPr>
          <w:bCs/>
        </w:rPr>
        <w:t xml:space="preserve"> 2020-03336 su akcine bendrove Lietuvos paštu (kodas 121215587) iki 2023 m. birželio 1 d.</w:t>
      </w:r>
      <w:r w:rsidR="00880325">
        <w:rPr>
          <w:bCs/>
        </w:rPr>
        <w:t xml:space="preserve"> </w:t>
      </w:r>
      <w:r w:rsidR="00320E5A" w:rsidRPr="00BA1C6A">
        <w:rPr>
          <w:bCs/>
        </w:rPr>
        <w:t xml:space="preserve">dėl negyvenamųjų patalpų, nuosavybės teise priklausančių Anykščių rajono savivaldybei, šiuo metu patikėjimo teise valdomų Anykščių rajono savivaldybės administracijos </w:t>
      </w:r>
      <w:r w:rsidR="007268E9">
        <w:t>(pastato-administracinio pastato, kuriame yra patalpos unikalus numeris 4400-0106-1058, Nekilnojamojo turto kadastro duomenų bylos plane pažymėtas indeksu 1B2p, bendras pastato plotas – 371,41 kv. m, paskirtis – administracinė, statybos metai – 1982, aukštų skaičius – 2,</w:t>
      </w:r>
      <w:r w:rsidR="00FE579A">
        <w:t xml:space="preserve"> nuomojamų</w:t>
      </w:r>
      <w:r w:rsidR="007268E9">
        <w:t xml:space="preserve"> patalpų </w:t>
      </w:r>
      <w:r w:rsidR="007268E9">
        <w:lastRenderedPageBreak/>
        <w:t>indeksai – 1-3, nuo 1-12 iki 1-15 imtinai, kurių bendras plotas – 56,50 kv. m, su bendro naudojimo patalpomis, kurių indeksai – 1-1 ir 1-2, kurių bendras plotas – 5,08 iš 28,84 kv. m, bendras</w:t>
      </w:r>
      <w:r w:rsidR="00FE579A">
        <w:t xml:space="preserve"> nuomojamų</w:t>
      </w:r>
      <w:r w:rsidR="007268E9">
        <w:t xml:space="preserve"> negyvenamųjų patalpų plotas – 61,58 kv. m) Respublikos a. 9, Kavarsko m., Anykščių r. sav.</w:t>
      </w:r>
      <w:r w:rsidR="00FE579A">
        <w:t>, negyvenamųjų</w:t>
      </w:r>
      <w:r w:rsidR="007268E9">
        <w:t xml:space="preserve"> patalpų įsigijimo kaina – 7 216,56 Eur, likutinė vertė 2022-07-01 – 3 794,34 Eur, eilės numeris apskaitoje 000335</w:t>
      </w:r>
      <w:r w:rsidR="00FE579A">
        <w:t>)</w:t>
      </w:r>
      <w:r w:rsidR="007268E9">
        <w:t xml:space="preserve">, nustatant nuompinigių dydį – 1,00 Eur už 1 kv. m arba 61,58 Eur už visą plotą per mėnesį.  </w:t>
      </w:r>
    </w:p>
    <w:p w14:paraId="1AE18E1C" w14:textId="77777777" w:rsidR="009F4F44" w:rsidRDefault="009F4F44" w:rsidP="009F4F44">
      <w:pPr>
        <w:spacing w:line="360" w:lineRule="auto"/>
        <w:jc w:val="both"/>
      </w:pPr>
      <w:r>
        <w:rPr>
          <w:szCs w:val="20"/>
        </w:rP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5A157906" w14:textId="77777777" w:rsidR="00320E5A" w:rsidRDefault="00BA1C6A" w:rsidP="00320E5A">
      <w:pPr>
        <w:pStyle w:val="Pagrindinistekstas"/>
        <w:spacing w:line="360" w:lineRule="auto"/>
        <w:rPr>
          <w:bCs w:val="0"/>
        </w:rPr>
      </w:pPr>
      <w:r>
        <w:rPr>
          <w:bCs w:val="0"/>
        </w:rPr>
        <w:t xml:space="preserve">   </w:t>
      </w:r>
    </w:p>
    <w:p w14:paraId="04D0C582" w14:textId="77777777" w:rsidR="00320E5A" w:rsidRDefault="00320E5A" w:rsidP="00320E5A">
      <w:pPr>
        <w:overflowPunct w:val="0"/>
        <w:autoSpaceDE w:val="0"/>
        <w:autoSpaceDN w:val="0"/>
        <w:adjustRightInd w:val="0"/>
      </w:pPr>
      <w:r>
        <w:t xml:space="preserve">Meras                                                                                                                          </w:t>
      </w:r>
      <w:r w:rsidR="00A37D55">
        <w:t xml:space="preserve"> </w:t>
      </w:r>
      <w:r>
        <w:t xml:space="preserve"> Sigutis Obelevičius</w:t>
      </w:r>
    </w:p>
    <w:p w14:paraId="5835B609" w14:textId="77777777" w:rsidR="00320E5A" w:rsidRDefault="00320E5A" w:rsidP="00320E5A">
      <w:pPr>
        <w:overflowPunct w:val="0"/>
        <w:autoSpaceDE w:val="0"/>
        <w:autoSpaceDN w:val="0"/>
        <w:adjustRightInd w:val="0"/>
      </w:pPr>
    </w:p>
    <w:p w14:paraId="1F955EBF" w14:textId="77777777" w:rsidR="00320E5A" w:rsidRDefault="00320E5A" w:rsidP="00320E5A">
      <w:pPr>
        <w:overflowPunct w:val="0"/>
        <w:autoSpaceDE w:val="0"/>
        <w:autoSpaceDN w:val="0"/>
        <w:adjustRightInd w:val="0"/>
      </w:pPr>
    </w:p>
    <w:p w14:paraId="4060994F" w14:textId="77777777" w:rsidR="00320E5A" w:rsidRDefault="00320E5A" w:rsidP="00320E5A">
      <w:pPr>
        <w:overflowPunct w:val="0"/>
        <w:autoSpaceDE w:val="0"/>
        <w:autoSpaceDN w:val="0"/>
        <w:adjustRightInd w:val="0"/>
      </w:pPr>
    </w:p>
    <w:p w14:paraId="54E62FF5" w14:textId="77777777" w:rsidR="00320E5A" w:rsidRDefault="00320E5A" w:rsidP="00320E5A">
      <w:pPr>
        <w:overflowPunct w:val="0"/>
        <w:autoSpaceDE w:val="0"/>
        <w:autoSpaceDN w:val="0"/>
        <w:adjustRightInd w:val="0"/>
      </w:pPr>
    </w:p>
    <w:p w14:paraId="1DCAB60E" w14:textId="77777777" w:rsidR="00320E5A" w:rsidRDefault="00320E5A" w:rsidP="00320E5A">
      <w:pPr>
        <w:overflowPunct w:val="0"/>
        <w:autoSpaceDE w:val="0"/>
        <w:autoSpaceDN w:val="0"/>
        <w:adjustRightInd w:val="0"/>
      </w:pPr>
    </w:p>
    <w:p w14:paraId="04B6E7B8" w14:textId="77777777" w:rsidR="00320E5A" w:rsidRDefault="00320E5A" w:rsidP="00320E5A">
      <w:pPr>
        <w:overflowPunct w:val="0"/>
        <w:autoSpaceDE w:val="0"/>
        <w:autoSpaceDN w:val="0"/>
        <w:adjustRightInd w:val="0"/>
      </w:pPr>
    </w:p>
    <w:p w14:paraId="77E42CE5" w14:textId="77777777" w:rsidR="00320E5A" w:rsidRDefault="00320E5A" w:rsidP="00320E5A">
      <w:pPr>
        <w:overflowPunct w:val="0"/>
        <w:autoSpaceDE w:val="0"/>
        <w:autoSpaceDN w:val="0"/>
        <w:adjustRightInd w:val="0"/>
      </w:pPr>
    </w:p>
    <w:p w14:paraId="079B5018" w14:textId="77777777" w:rsidR="00320E5A" w:rsidRDefault="00320E5A" w:rsidP="00320E5A">
      <w:pPr>
        <w:overflowPunct w:val="0"/>
        <w:autoSpaceDE w:val="0"/>
        <w:autoSpaceDN w:val="0"/>
        <w:adjustRightInd w:val="0"/>
      </w:pPr>
    </w:p>
    <w:p w14:paraId="6C5C68C8" w14:textId="77777777" w:rsidR="00320E5A" w:rsidRDefault="00320E5A" w:rsidP="00320E5A">
      <w:pPr>
        <w:overflowPunct w:val="0"/>
        <w:autoSpaceDE w:val="0"/>
        <w:autoSpaceDN w:val="0"/>
        <w:adjustRightInd w:val="0"/>
      </w:pPr>
    </w:p>
    <w:p w14:paraId="302CA61C" w14:textId="77777777" w:rsidR="00F61074" w:rsidRDefault="00F61074" w:rsidP="00320E5A">
      <w:pPr>
        <w:overflowPunct w:val="0"/>
        <w:autoSpaceDE w:val="0"/>
        <w:autoSpaceDN w:val="0"/>
        <w:adjustRightInd w:val="0"/>
      </w:pPr>
    </w:p>
    <w:p w14:paraId="3BED57EA" w14:textId="77777777" w:rsidR="00F61074" w:rsidRDefault="00F61074" w:rsidP="00320E5A">
      <w:pPr>
        <w:overflowPunct w:val="0"/>
        <w:autoSpaceDE w:val="0"/>
        <w:autoSpaceDN w:val="0"/>
        <w:adjustRightInd w:val="0"/>
      </w:pPr>
    </w:p>
    <w:p w14:paraId="1B527A63" w14:textId="77777777" w:rsidR="00F61074" w:rsidRDefault="00F61074" w:rsidP="00320E5A">
      <w:pPr>
        <w:overflowPunct w:val="0"/>
        <w:autoSpaceDE w:val="0"/>
        <w:autoSpaceDN w:val="0"/>
        <w:adjustRightInd w:val="0"/>
      </w:pPr>
    </w:p>
    <w:p w14:paraId="462DDB4A" w14:textId="77777777" w:rsidR="00F61074" w:rsidRDefault="00F61074" w:rsidP="00320E5A">
      <w:pPr>
        <w:overflowPunct w:val="0"/>
        <w:autoSpaceDE w:val="0"/>
        <w:autoSpaceDN w:val="0"/>
        <w:adjustRightInd w:val="0"/>
      </w:pPr>
    </w:p>
    <w:p w14:paraId="68428FFB" w14:textId="77777777" w:rsidR="00F61074" w:rsidRDefault="00F61074" w:rsidP="00320E5A">
      <w:pPr>
        <w:overflowPunct w:val="0"/>
        <w:autoSpaceDE w:val="0"/>
        <w:autoSpaceDN w:val="0"/>
        <w:adjustRightInd w:val="0"/>
      </w:pPr>
    </w:p>
    <w:p w14:paraId="5C9A71D0" w14:textId="77777777" w:rsidR="00F61074" w:rsidRDefault="00F61074" w:rsidP="00320E5A">
      <w:pPr>
        <w:overflowPunct w:val="0"/>
        <w:autoSpaceDE w:val="0"/>
        <w:autoSpaceDN w:val="0"/>
        <w:adjustRightInd w:val="0"/>
      </w:pPr>
    </w:p>
    <w:p w14:paraId="2C0D2C67" w14:textId="77777777" w:rsidR="00F61074" w:rsidRDefault="00F61074" w:rsidP="00320E5A">
      <w:pPr>
        <w:overflowPunct w:val="0"/>
        <w:autoSpaceDE w:val="0"/>
        <w:autoSpaceDN w:val="0"/>
        <w:adjustRightInd w:val="0"/>
      </w:pPr>
    </w:p>
    <w:p w14:paraId="106D3E38" w14:textId="77777777" w:rsidR="00F61074" w:rsidRDefault="00F61074" w:rsidP="00320E5A">
      <w:pPr>
        <w:overflowPunct w:val="0"/>
        <w:autoSpaceDE w:val="0"/>
        <w:autoSpaceDN w:val="0"/>
        <w:adjustRightInd w:val="0"/>
      </w:pPr>
    </w:p>
    <w:p w14:paraId="49F892CE" w14:textId="77777777" w:rsidR="00F61074" w:rsidRDefault="00F61074" w:rsidP="00320E5A">
      <w:pPr>
        <w:overflowPunct w:val="0"/>
        <w:autoSpaceDE w:val="0"/>
        <w:autoSpaceDN w:val="0"/>
        <w:adjustRightInd w:val="0"/>
      </w:pPr>
    </w:p>
    <w:p w14:paraId="6024C5F8" w14:textId="77777777" w:rsidR="00A37D55" w:rsidRDefault="00A37D55" w:rsidP="00320E5A">
      <w:pPr>
        <w:overflowPunct w:val="0"/>
        <w:autoSpaceDE w:val="0"/>
        <w:autoSpaceDN w:val="0"/>
        <w:adjustRightInd w:val="0"/>
      </w:pPr>
    </w:p>
    <w:p w14:paraId="7DCBB2D3" w14:textId="77777777" w:rsidR="00A37D55" w:rsidRDefault="00A37D55" w:rsidP="00320E5A">
      <w:pPr>
        <w:overflowPunct w:val="0"/>
        <w:autoSpaceDE w:val="0"/>
        <w:autoSpaceDN w:val="0"/>
        <w:adjustRightInd w:val="0"/>
      </w:pPr>
    </w:p>
    <w:p w14:paraId="0A9852E6" w14:textId="77777777" w:rsidR="00A37D55" w:rsidRDefault="00A37D55" w:rsidP="00320E5A">
      <w:pPr>
        <w:overflowPunct w:val="0"/>
        <w:autoSpaceDE w:val="0"/>
        <w:autoSpaceDN w:val="0"/>
        <w:adjustRightInd w:val="0"/>
      </w:pPr>
    </w:p>
    <w:p w14:paraId="10B0F9FB" w14:textId="77777777" w:rsidR="00A37D55" w:rsidRDefault="00A37D55" w:rsidP="00320E5A">
      <w:pPr>
        <w:overflowPunct w:val="0"/>
        <w:autoSpaceDE w:val="0"/>
        <w:autoSpaceDN w:val="0"/>
        <w:adjustRightInd w:val="0"/>
      </w:pPr>
    </w:p>
    <w:p w14:paraId="7072BD0A" w14:textId="77777777" w:rsidR="00FB17C5" w:rsidRDefault="00FB17C5" w:rsidP="00320E5A">
      <w:pPr>
        <w:overflowPunct w:val="0"/>
        <w:autoSpaceDE w:val="0"/>
        <w:autoSpaceDN w:val="0"/>
        <w:adjustRightInd w:val="0"/>
      </w:pPr>
    </w:p>
    <w:p w14:paraId="7CCB24EF" w14:textId="77777777" w:rsidR="00A37D55" w:rsidRDefault="00A37D55" w:rsidP="00320E5A">
      <w:pPr>
        <w:overflowPunct w:val="0"/>
        <w:autoSpaceDE w:val="0"/>
        <w:autoSpaceDN w:val="0"/>
        <w:adjustRightInd w:val="0"/>
      </w:pPr>
    </w:p>
    <w:p w14:paraId="1854F237" w14:textId="77777777" w:rsidR="00A37D55" w:rsidRDefault="00A37D55" w:rsidP="00320E5A">
      <w:pPr>
        <w:overflowPunct w:val="0"/>
        <w:autoSpaceDE w:val="0"/>
        <w:autoSpaceDN w:val="0"/>
        <w:adjustRightInd w:val="0"/>
      </w:pPr>
    </w:p>
    <w:p w14:paraId="0DDCF888" w14:textId="77777777" w:rsidR="00A37D55" w:rsidRDefault="00A37D55" w:rsidP="00320E5A">
      <w:pPr>
        <w:overflowPunct w:val="0"/>
        <w:autoSpaceDE w:val="0"/>
        <w:autoSpaceDN w:val="0"/>
        <w:adjustRightInd w:val="0"/>
      </w:pPr>
    </w:p>
    <w:p w14:paraId="713736FF" w14:textId="77777777" w:rsidR="00A37D55" w:rsidRDefault="00A37D55" w:rsidP="00320E5A">
      <w:pPr>
        <w:overflowPunct w:val="0"/>
        <w:autoSpaceDE w:val="0"/>
        <w:autoSpaceDN w:val="0"/>
        <w:adjustRightInd w:val="0"/>
      </w:pPr>
    </w:p>
    <w:p w14:paraId="6E45BA50" w14:textId="77777777" w:rsidR="00A37D55" w:rsidRDefault="00A37D55" w:rsidP="00320E5A">
      <w:pPr>
        <w:overflowPunct w:val="0"/>
        <w:autoSpaceDE w:val="0"/>
        <w:autoSpaceDN w:val="0"/>
        <w:adjustRightInd w:val="0"/>
      </w:pPr>
    </w:p>
    <w:p w14:paraId="04097BA3" w14:textId="77777777" w:rsidR="00A37D55" w:rsidRPr="00D832AE" w:rsidRDefault="00A37D55" w:rsidP="003A7CB5">
      <w:pPr>
        <w:overflowPunct w:val="0"/>
        <w:autoSpaceDE w:val="0"/>
        <w:autoSpaceDN w:val="0"/>
        <w:adjustRightInd w:val="0"/>
        <w:jc w:val="center"/>
        <w:rPr>
          <w:b/>
          <w:caps/>
        </w:rPr>
      </w:pPr>
      <w:r w:rsidRPr="00180B27">
        <w:rPr>
          <w:b/>
        </w:rPr>
        <w:t>SAVIVALDYBĖS TARYBOS SP</w:t>
      </w:r>
      <w:r>
        <w:rPr>
          <w:b/>
        </w:rPr>
        <w:t>RENDIMO „</w:t>
      </w:r>
      <w:r w:rsidR="003A7CB5">
        <w:rPr>
          <w:b/>
          <w:caps/>
        </w:rPr>
        <w:t>dėl negyvenamųjų patalpų nuomos sutarties su akcine bendrove lietuvos paštu atnaujinimo</w:t>
      </w:r>
      <w:r>
        <w:rPr>
          <w:b/>
        </w:rPr>
        <w:t xml:space="preserve">“ </w:t>
      </w:r>
      <w:r w:rsidRPr="00180B27">
        <w:rPr>
          <w:b/>
        </w:rPr>
        <w:t xml:space="preserve">PROJEKTO </w:t>
      </w:r>
      <w:r>
        <w:rPr>
          <w:b/>
        </w:rPr>
        <w:t>AIŠKINAMASIS RAŠTAS</w:t>
      </w:r>
    </w:p>
    <w:p w14:paraId="7AD8D754" w14:textId="77777777" w:rsidR="00A37D55" w:rsidRDefault="00A37D55" w:rsidP="00A37D55">
      <w:pPr>
        <w:ind w:firstLine="720"/>
        <w:jc w:val="both"/>
        <w:rPr>
          <w:b/>
        </w:rPr>
      </w:pPr>
    </w:p>
    <w:p w14:paraId="6BC9BDC7" w14:textId="77777777" w:rsidR="00A37D55" w:rsidRDefault="00A37D55" w:rsidP="00A37D55">
      <w:pPr>
        <w:tabs>
          <w:tab w:val="left" w:pos="993"/>
        </w:tabs>
        <w:jc w:val="both"/>
        <w:rPr>
          <w:b/>
        </w:rPr>
      </w:pPr>
      <w:r>
        <w:rPr>
          <w:b/>
        </w:rPr>
        <w:t xml:space="preserve">1. </w:t>
      </w:r>
      <w:r w:rsidRPr="00BD6314">
        <w:rPr>
          <w:b/>
        </w:rPr>
        <w:t>Sprendimo projekto tikslai ir uždaviniai:</w:t>
      </w:r>
    </w:p>
    <w:p w14:paraId="35827CB2" w14:textId="77777777" w:rsidR="00A37D55" w:rsidRDefault="00A37D55" w:rsidP="00A37D55">
      <w:pPr>
        <w:tabs>
          <w:tab w:val="left" w:pos="993"/>
        </w:tabs>
        <w:jc w:val="both"/>
        <w:rPr>
          <w:b/>
        </w:rPr>
      </w:pPr>
    </w:p>
    <w:p w14:paraId="69F686D0" w14:textId="77777777" w:rsidR="003A7CB5" w:rsidRDefault="00A37D55" w:rsidP="00FB17C5">
      <w:pPr>
        <w:spacing w:line="360" w:lineRule="auto"/>
        <w:jc w:val="both"/>
      </w:pPr>
      <w:r>
        <w:rPr>
          <w:b/>
        </w:rPr>
        <w:t xml:space="preserve">       </w:t>
      </w:r>
      <w:r w:rsidR="003A7CB5">
        <w:t xml:space="preserve">Akcinė bendrovė Lietuvos paštas pagal 2020 m. rugsėjo 30 d. </w:t>
      </w:r>
      <w:r w:rsidR="00FB17C5">
        <w:t>Savivaldybės</w:t>
      </w:r>
      <w:r w:rsidR="003A7CB5">
        <w:t xml:space="preserve"> ilgalaikio</w:t>
      </w:r>
      <w:r w:rsidR="00FB17C5">
        <w:t xml:space="preserve"> materialiojo t</w:t>
      </w:r>
      <w:r w:rsidR="003A7CB5">
        <w:t xml:space="preserve">urto nuomos sutartį Nr. 1-SU-544 </w:t>
      </w:r>
      <w:r w:rsidR="00FB17C5">
        <w:t>/</w:t>
      </w:r>
      <w:r w:rsidR="003A7CB5">
        <w:t xml:space="preserve"> 2020-03336</w:t>
      </w:r>
      <w:r w:rsidR="00105E8D">
        <w:t xml:space="preserve"> (toliau – Sutartis) nuomojosi</w:t>
      </w:r>
      <w:r w:rsidR="00FB17C5">
        <w:t xml:space="preserve"> sprendimo projekte išvardintas </w:t>
      </w:r>
      <w:r w:rsidR="003A7CB5">
        <w:t>negyvenamąsias patalpas Respublikos a. 9, Kavarsko m.</w:t>
      </w:r>
      <w:r w:rsidR="00FB17C5">
        <w:t>, Anykščių r. sav.</w:t>
      </w:r>
      <w:r w:rsidR="00105E8D">
        <w:t xml:space="preserve"> </w:t>
      </w:r>
      <w:r w:rsidR="003A7CB5">
        <w:t>Akcinės bendrovės Lietuvos pašto prašymu, n</w:t>
      </w:r>
      <w:r w:rsidR="00105E8D">
        <w:t>egyvenamosios patalpos</w:t>
      </w:r>
      <w:r w:rsidR="003A7CB5">
        <w:t xml:space="preserve"> išnuomotos iki 2022 m. rugsėjo 30 d.</w:t>
      </w:r>
    </w:p>
    <w:p w14:paraId="319EC4B6" w14:textId="77777777" w:rsidR="003A7CB5" w:rsidRDefault="003A7CB5" w:rsidP="00FB17C5">
      <w:pPr>
        <w:spacing w:line="360" w:lineRule="auto"/>
        <w:jc w:val="both"/>
      </w:pPr>
      <w:r>
        <w:t xml:space="preserve"> </w:t>
      </w:r>
      <w:r w:rsidR="00105E8D">
        <w:t xml:space="preserve">     </w:t>
      </w:r>
      <w:r>
        <w:t xml:space="preserve">  Sutarties 6.2 papunktyje numatyta, kad nuomininkas, per visą nuomos terminą laikęsis savo įsipareigojimų, pasibaigus Sutarties terminui, turi teisę</w:t>
      </w:r>
      <w:r w:rsidR="002848E5">
        <w:t xml:space="preserve"> sudaryti naują nuomos sutartį papildomam terminui. Nuomotojas privalo užtikrinti, kad turto nuomos sutarties atnaujinimo atveju</w:t>
      </w:r>
      <w:r w:rsidR="00E80E27">
        <w:t>,</w:t>
      </w:r>
      <w:r w:rsidR="002848E5">
        <w:t xml:space="preserve"> bendra nuomos trukmė nebūtų ilgesnė kaip 10 (dešimt) metų. </w:t>
      </w:r>
      <w:r>
        <w:t xml:space="preserve"> </w:t>
      </w:r>
      <w:r w:rsidR="00A94309">
        <w:t xml:space="preserve"> </w:t>
      </w:r>
    </w:p>
    <w:p w14:paraId="32ED4A37" w14:textId="77777777" w:rsidR="00FE579A" w:rsidRDefault="00FE579A" w:rsidP="00FB17C5">
      <w:pPr>
        <w:spacing w:line="360" w:lineRule="auto"/>
        <w:jc w:val="both"/>
      </w:pPr>
      <w:r>
        <w:t xml:space="preserve">       Gautas nuomininko akcinės bendrovės Lietuvos paštas 2022 m. liepos 20 d. prašymas Nr. 3-2022-03194 „Dėl nuomos sutarties“, kuriame prašoma </w:t>
      </w:r>
      <w:r w:rsidR="003E1A6E">
        <w:t>pratęsti nuomos sutartį</w:t>
      </w:r>
      <w:r w:rsidR="00F00A5B">
        <w:t xml:space="preserve"> dar 8 mėnesiams</w:t>
      </w:r>
      <w:r w:rsidR="003E1A6E">
        <w:t>, nustatant nuompinigių dydį – 1,00 Eur už 1 kv. m.</w:t>
      </w:r>
    </w:p>
    <w:p w14:paraId="5445007D" w14:textId="77777777" w:rsidR="00A94309" w:rsidRPr="00FB17C5" w:rsidRDefault="002848E5" w:rsidP="00FB17C5">
      <w:pPr>
        <w:spacing w:line="360" w:lineRule="auto"/>
        <w:jc w:val="both"/>
      </w:pPr>
      <w:r>
        <w:t xml:space="preserve">      Sutarties terminą galime pratęsti iki 2023 m. birželio 1 d. (nuomos trukmė ne ilgesnė nei 10 metų)</w:t>
      </w:r>
      <w:r w:rsidR="00A94309">
        <w:t>.</w:t>
      </w:r>
      <w:r>
        <w:t xml:space="preserve"> Siūlome nustatyti nuompinigių dydį – 1,00 Eur už 1 kv. m arba 61,58 Eur už visą plotą per mėn. Šiuo metu už patalpų nuomą nuomininkas moka 0,42 Eur už 1 kv. m, arba 25,86 Eur už visą nuomojamą plotą.  </w:t>
      </w:r>
    </w:p>
    <w:p w14:paraId="76309373" w14:textId="77777777" w:rsidR="00A37D55" w:rsidRPr="00BD6314" w:rsidRDefault="00A37D55" w:rsidP="00A37D55">
      <w:pPr>
        <w:pStyle w:val="Sraopastraipa"/>
        <w:tabs>
          <w:tab w:val="left" w:pos="993"/>
        </w:tabs>
        <w:jc w:val="both"/>
        <w:rPr>
          <w:b/>
        </w:rPr>
      </w:pPr>
    </w:p>
    <w:p w14:paraId="40958D07" w14:textId="77777777" w:rsidR="00A37D55" w:rsidRDefault="00A37D55" w:rsidP="00A37D55">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44500EE6" w14:textId="77777777" w:rsidR="00A37D55" w:rsidRDefault="00A37D55" w:rsidP="00A37D55">
      <w:pPr>
        <w:tabs>
          <w:tab w:val="left" w:pos="993"/>
        </w:tabs>
        <w:jc w:val="both"/>
        <w:rPr>
          <w:b/>
        </w:rPr>
      </w:pPr>
    </w:p>
    <w:p w14:paraId="4E5860B9" w14:textId="77777777" w:rsidR="00A94309" w:rsidRPr="00A94309" w:rsidRDefault="00A94309" w:rsidP="003E1A6E">
      <w:pPr>
        <w:tabs>
          <w:tab w:val="left" w:pos="993"/>
        </w:tabs>
        <w:spacing w:line="360" w:lineRule="auto"/>
        <w:jc w:val="both"/>
      </w:pPr>
      <w:r w:rsidRPr="00A94309">
        <w:t xml:space="preserve">     </w:t>
      </w:r>
      <w:r w:rsidR="002848E5">
        <w:t xml:space="preserve">Bus racionaliau panaudojamos </w:t>
      </w:r>
      <w:r w:rsidRPr="00A94309">
        <w:t>Anykščių</w:t>
      </w:r>
      <w:r w:rsidR="002848E5">
        <w:t xml:space="preserve"> rajono savivaldybei nuosavybės</w:t>
      </w:r>
      <w:r w:rsidR="00F00A5B">
        <w:t xml:space="preserve"> teise priklausančios patalpos,</w:t>
      </w:r>
      <w:r>
        <w:t xml:space="preserve"> už negyve</w:t>
      </w:r>
      <w:r w:rsidR="002848E5">
        <w:t>namųjų patalpų nuomą gaus 492,64</w:t>
      </w:r>
      <w:r>
        <w:t xml:space="preserve"> Eur pajamų.</w:t>
      </w:r>
      <w:r w:rsidRPr="00A94309">
        <w:t xml:space="preserve"> </w:t>
      </w:r>
    </w:p>
    <w:p w14:paraId="2F838AE0" w14:textId="77777777" w:rsidR="00A37D55" w:rsidRDefault="00576D36" w:rsidP="00A37D55">
      <w:pPr>
        <w:spacing w:line="360" w:lineRule="auto"/>
        <w:jc w:val="both"/>
      </w:pPr>
      <w:r>
        <w:t xml:space="preserve">     </w:t>
      </w:r>
    </w:p>
    <w:p w14:paraId="64737BE7" w14:textId="77777777" w:rsidR="00A37D55" w:rsidRDefault="00A37D55" w:rsidP="00A37D55">
      <w:pPr>
        <w:jc w:val="both"/>
        <w:rPr>
          <w:b/>
        </w:rPr>
      </w:pPr>
      <w:r>
        <w:rPr>
          <w:b/>
        </w:rPr>
        <w:t>3. Lėšų poreikis ir šaltiniai:</w:t>
      </w:r>
    </w:p>
    <w:p w14:paraId="3D654687" w14:textId="77777777" w:rsidR="00A37D55" w:rsidRDefault="00A37D55" w:rsidP="00A37D55">
      <w:pPr>
        <w:jc w:val="both"/>
        <w:rPr>
          <w:b/>
        </w:rPr>
      </w:pPr>
    </w:p>
    <w:p w14:paraId="714F7B50" w14:textId="77777777" w:rsidR="00A37D55" w:rsidRPr="00EA7694" w:rsidRDefault="00A37D55" w:rsidP="00A37D55">
      <w:pPr>
        <w:jc w:val="both"/>
      </w:pPr>
      <w:r w:rsidRPr="00EA7694">
        <w:t>Nėra.</w:t>
      </w:r>
    </w:p>
    <w:p w14:paraId="113A96D7" w14:textId="77777777" w:rsidR="00A37D55" w:rsidRDefault="00A37D55" w:rsidP="00A37D55">
      <w:pPr>
        <w:jc w:val="both"/>
        <w:rPr>
          <w:b/>
        </w:rPr>
      </w:pPr>
    </w:p>
    <w:p w14:paraId="0FB96371" w14:textId="77777777" w:rsidR="00A37D55" w:rsidRDefault="00A37D55" w:rsidP="00A37D5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6289568" w14:textId="77777777" w:rsidR="00A37D55" w:rsidRDefault="00A37D55" w:rsidP="00A37D55">
      <w:pPr>
        <w:jc w:val="both"/>
        <w:rPr>
          <w:b/>
        </w:rPr>
      </w:pPr>
    </w:p>
    <w:p w14:paraId="6DF888D3" w14:textId="77777777" w:rsidR="00A37D55" w:rsidRDefault="00A37D55" w:rsidP="00A37D55">
      <w:pPr>
        <w:spacing w:line="360" w:lineRule="auto"/>
        <w:jc w:val="both"/>
      </w:pPr>
      <w:r>
        <w:t xml:space="preserve">      Teisinio reguliavimo poveikio vertinimo rezultatai nevertinami. </w:t>
      </w:r>
    </w:p>
    <w:p w14:paraId="72A602E1" w14:textId="77777777" w:rsidR="00A37D55" w:rsidRPr="00AF5B2D" w:rsidRDefault="00A37D55" w:rsidP="00A37D55">
      <w:pPr>
        <w:spacing w:line="360" w:lineRule="auto"/>
        <w:jc w:val="both"/>
      </w:pPr>
      <w:r>
        <w:t xml:space="preserve">       Neigiamų priimto sprendimo pasekmių nenumatoma.</w:t>
      </w:r>
    </w:p>
    <w:p w14:paraId="65C9783C" w14:textId="77777777" w:rsidR="00A37D55" w:rsidRDefault="00A37D55" w:rsidP="00A37D55">
      <w:pPr>
        <w:jc w:val="both"/>
        <w:rPr>
          <w:b/>
        </w:rPr>
      </w:pPr>
      <w:r w:rsidRPr="003B16DC">
        <w:rPr>
          <w:b/>
        </w:rPr>
        <w:t>5. Kokius teisės aktus būtina priimti, kokius galiojančius teisės aktus reikia pakeisti ar pripažinti netekusiais galios – kas ir kada juos turėtų priimti</w:t>
      </w:r>
      <w:r>
        <w:rPr>
          <w:b/>
        </w:rPr>
        <w:t>:</w:t>
      </w:r>
    </w:p>
    <w:p w14:paraId="7D16716E" w14:textId="77777777" w:rsidR="00A37D55" w:rsidRDefault="00A37D55" w:rsidP="00A37D55">
      <w:pPr>
        <w:jc w:val="both"/>
        <w:rPr>
          <w:b/>
        </w:rPr>
      </w:pPr>
    </w:p>
    <w:p w14:paraId="610A8EC8" w14:textId="77777777" w:rsidR="00A37D55" w:rsidRDefault="00A37D55" w:rsidP="00A37D55">
      <w:pPr>
        <w:jc w:val="both"/>
      </w:pPr>
      <w:r>
        <w:t>Nereikia.</w:t>
      </w:r>
    </w:p>
    <w:p w14:paraId="6D147861" w14:textId="77777777" w:rsidR="00A37D55" w:rsidRPr="00BD6314" w:rsidRDefault="00A37D55" w:rsidP="00A37D55">
      <w:pPr>
        <w:jc w:val="both"/>
      </w:pPr>
    </w:p>
    <w:p w14:paraId="455B0664" w14:textId="77777777" w:rsidR="00A37D55" w:rsidRDefault="00A37D55" w:rsidP="00A37D55">
      <w:pPr>
        <w:jc w:val="both"/>
        <w:rPr>
          <w:b/>
        </w:rPr>
      </w:pPr>
      <w:r w:rsidRPr="003B16DC">
        <w:rPr>
          <w:b/>
        </w:rPr>
        <w:t>6. Sprendimo įgyvendinimo terminai – kas, ką ir kada turėtų atlikti</w:t>
      </w:r>
      <w:r>
        <w:rPr>
          <w:b/>
        </w:rPr>
        <w:t>:</w:t>
      </w:r>
    </w:p>
    <w:p w14:paraId="50110C8F" w14:textId="77777777" w:rsidR="00A37D55" w:rsidRDefault="00A37D55" w:rsidP="00A37D55">
      <w:pPr>
        <w:jc w:val="both"/>
        <w:rPr>
          <w:b/>
        </w:rPr>
      </w:pPr>
    </w:p>
    <w:p w14:paraId="391BA8CF" w14:textId="77777777" w:rsidR="00A37D55" w:rsidRDefault="003E1A6E" w:rsidP="00A94309">
      <w:pPr>
        <w:shd w:val="clear" w:color="auto" w:fill="FFFFFF"/>
        <w:spacing w:line="360" w:lineRule="atLeast"/>
        <w:jc w:val="both"/>
        <w:rPr>
          <w:bCs/>
          <w:color w:val="000000"/>
          <w:lang w:eastAsia="lt-LT"/>
        </w:rPr>
      </w:pPr>
      <w:r>
        <w:rPr>
          <w:bCs/>
          <w:color w:val="000000"/>
          <w:lang w:eastAsia="lt-LT"/>
        </w:rPr>
        <w:t xml:space="preserve">       </w:t>
      </w:r>
      <w:r w:rsidR="00A37D55">
        <w:rPr>
          <w:bCs/>
          <w:color w:val="000000"/>
          <w:lang w:eastAsia="lt-LT"/>
        </w:rPr>
        <w:t>Viešųjų pirkimų ir turto skyri</w:t>
      </w:r>
      <w:r w:rsidR="002848E5">
        <w:rPr>
          <w:bCs/>
          <w:color w:val="000000"/>
          <w:lang w:eastAsia="lt-LT"/>
        </w:rPr>
        <w:t>aus vedėjo pavaduotojui iki 2022</w:t>
      </w:r>
      <w:r w:rsidR="00E3153F">
        <w:rPr>
          <w:bCs/>
          <w:color w:val="000000"/>
          <w:lang w:eastAsia="lt-LT"/>
        </w:rPr>
        <w:t xml:space="preserve"> m. rugsėjo 30 d. parengti</w:t>
      </w:r>
      <w:r w:rsidR="00A94309">
        <w:rPr>
          <w:bCs/>
          <w:color w:val="000000"/>
          <w:lang w:eastAsia="lt-LT"/>
        </w:rPr>
        <w:t xml:space="preserve"> Savivaldybės </w:t>
      </w:r>
      <w:r w:rsidR="00E3153F">
        <w:rPr>
          <w:bCs/>
          <w:color w:val="000000"/>
          <w:lang w:eastAsia="lt-LT"/>
        </w:rPr>
        <w:t xml:space="preserve">ilgalaikio </w:t>
      </w:r>
      <w:r w:rsidR="00A94309">
        <w:rPr>
          <w:bCs/>
          <w:color w:val="000000"/>
          <w:lang w:eastAsia="lt-LT"/>
        </w:rPr>
        <w:t>mat</w:t>
      </w:r>
      <w:r w:rsidR="00E3153F">
        <w:rPr>
          <w:bCs/>
          <w:color w:val="000000"/>
          <w:lang w:eastAsia="lt-LT"/>
        </w:rPr>
        <w:t>erialiojo turto nuomos sutartį</w:t>
      </w:r>
      <w:r w:rsidR="00A94309">
        <w:rPr>
          <w:bCs/>
          <w:color w:val="000000"/>
          <w:lang w:eastAsia="lt-LT"/>
        </w:rPr>
        <w:t xml:space="preserve"> pratęsimui</w:t>
      </w:r>
      <w:r w:rsidR="00A37D55">
        <w:rPr>
          <w:bCs/>
          <w:color w:val="000000"/>
          <w:lang w:eastAsia="lt-LT"/>
        </w:rPr>
        <w:t xml:space="preserve"> ir </w:t>
      </w:r>
      <w:r w:rsidR="00A94309">
        <w:rPr>
          <w:bCs/>
          <w:color w:val="000000"/>
          <w:lang w:eastAsia="lt-LT"/>
        </w:rPr>
        <w:t xml:space="preserve">pateikti </w:t>
      </w:r>
      <w:r w:rsidR="00E3153F">
        <w:rPr>
          <w:bCs/>
          <w:color w:val="000000"/>
          <w:lang w:eastAsia="lt-LT"/>
        </w:rPr>
        <w:t>juos pasirašyti Anykščių rajono savivaldybės administracijos direktoriui ir akcinės bendrovės Lietuvos pašto įgaliotam asmeniui.</w:t>
      </w:r>
    </w:p>
    <w:p w14:paraId="7527E563" w14:textId="77777777" w:rsidR="00A37D55" w:rsidRPr="003B16DC" w:rsidRDefault="00A37D55" w:rsidP="00A37D55">
      <w:pPr>
        <w:spacing w:line="360" w:lineRule="auto"/>
        <w:jc w:val="both"/>
        <w:rPr>
          <w:b/>
        </w:rPr>
      </w:pPr>
    </w:p>
    <w:p w14:paraId="1697FF27" w14:textId="77777777" w:rsidR="00A37D55" w:rsidRDefault="00A37D55" w:rsidP="00A37D55">
      <w:pPr>
        <w:jc w:val="both"/>
        <w:rPr>
          <w:b/>
        </w:rPr>
      </w:pPr>
      <w:r w:rsidRPr="003B16DC">
        <w:rPr>
          <w:b/>
        </w:rPr>
        <w:t>7. Sprendimo projekto rengimo metu gauti specialistų vertinimai ir išvados</w:t>
      </w:r>
      <w:r>
        <w:rPr>
          <w:b/>
        </w:rPr>
        <w:t>:</w:t>
      </w:r>
    </w:p>
    <w:p w14:paraId="60243C21" w14:textId="77777777" w:rsidR="00A37D55" w:rsidRDefault="00A37D55" w:rsidP="00A37D55">
      <w:pPr>
        <w:jc w:val="both"/>
        <w:rPr>
          <w:b/>
        </w:rPr>
      </w:pPr>
    </w:p>
    <w:p w14:paraId="6923AA55" w14:textId="77777777" w:rsidR="00A37D55" w:rsidRDefault="00A37D55" w:rsidP="00A37D55">
      <w:pPr>
        <w:jc w:val="both"/>
      </w:pPr>
      <w:r>
        <w:t>Negauti.</w:t>
      </w:r>
    </w:p>
    <w:p w14:paraId="184A71BF" w14:textId="77777777" w:rsidR="00A37D55" w:rsidRPr="00BD6314" w:rsidRDefault="00A37D55" w:rsidP="00A37D55">
      <w:pPr>
        <w:jc w:val="both"/>
      </w:pPr>
    </w:p>
    <w:p w14:paraId="7AFA7151" w14:textId="77777777" w:rsidR="00A37D55" w:rsidRDefault="00A37D55" w:rsidP="00A37D55">
      <w:pPr>
        <w:rPr>
          <w:b/>
        </w:rPr>
      </w:pPr>
      <w:r w:rsidRPr="003B16DC">
        <w:rPr>
          <w:b/>
        </w:rPr>
        <w:t>8. Kiti reikalingi pagrindimai, skaičiavimai ir paaiškinimai</w:t>
      </w:r>
      <w:r>
        <w:rPr>
          <w:b/>
        </w:rPr>
        <w:t>:</w:t>
      </w:r>
    </w:p>
    <w:p w14:paraId="74DA34D2" w14:textId="77777777" w:rsidR="00E3153F" w:rsidRDefault="00E3153F" w:rsidP="00A37D55">
      <w:pPr>
        <w:rPr>
          <w:b/>
        </w:rPr>
      </w:pPr>
    </w:p>
    <w:p w14:paraId="72295AFD" w14:textId="77777777" w:rsidR="00E3153F" w:rsidRPr="00E3153F" w:rsidRDefault="00E3153F" w:rsidP="00A37D55">
      <w:r w:rsidRPr="00E3153F">
        <w:t>Nėra.</w:t>
      </w:r>
    </w:p>
    <w:p w14:paraId="3794A21C" w14:textId="77777777" w:rsidR="00A37D55" w:rsidRDefault="00A37D55" w:rsidP="00A37D55">
      <w:pPr>
        <w:rPr>
          <w:b/>
        </w:rPr>
      </w:pPr>
    </w:p>
    <w:p w14:paraId="5C1BCBEF" w14:textId="77777777" w:rsidR="00A37D55" w:rsidRDefault="00A37D55" w:rsidP="00A37D55">
      <w:r>
        <w:rPr>
          <w:b/>
        </w:rPr>
        <w:t>9</w:t>
      </w:r>
      <w:r w:rsidRPr="003B16DC">
        <w:rPr>
          <w:b/>
        </w:rPr>
        <w:t>. Sprendimo projekto iniciatoriai ir rengėjai, pranešėjas</w:t>
      </w:r>
      <w:r>
        <w:rPr>
          <w:b/>
        </w:rPr>
        <w:t>:</w:t>
      </w:r>
      <w:r w:rsidRPr="003B16DC">
        <w:t xml:space="preserve"> </w:t>
      </w:r>
    </w:p>
    <w:p w14:paraId="316B7FC5" w14:textId="77777777" w:rsidR="00A37D55" w:rsidRDefault="00A37D55" w:rsidP="00A37D55"/>
    <w:p w14:paraId="04116A48" w14:textId="77777777" w:rsidR="00A37D55" w:rsidRDefault="00A37D55" w:rsidP="00A37D55">
      <w:pPr>
        <w:spacing w:line="360" w:lineRule="auto"/>
      </w:pPr>
      <w:r>
        <w:t>Inic</w:t>
      </w:r>
      <w:r w:rsidR="00A94309">
        <w:t xml:space="preserve">iatorius – </w:t>
      </w:r>
      <w:r w:rsidR="00E3153F">
        <w:t>Anykščių rajono savivaldybės administracija ir akcinė bendrovė Lietuvos paštas</w:t>
      </w:r>
      <w:r>
        <w:t>.</w:t>
      </w:r>
    </w:p>
    <w:p w14:paraId="2B270B19" w14:textId="77777777" w:rsidR="00A37D55" w:rsidRDefault="00A37D55" w:rsidP="00A37D55">
      <w:pPr>
        <w:spacing w:line="360" w:lineRule="auto"/>
      </w:pPr>
      <w:r>
        <w:t>Projekto rengėja – Viešųjų pirkimų ir turto skyriaus vedėjo pavaduotoja A. Savickienė.</w:t>
      </w:r>
    </w:p>
    <w:p w14:paraId="13E187BD" w14:textId="77777777" w:rsidR="00A37D55" w:rsidRDefault="00A37D55" w:rsidP="00A37D55">
      <w:pPr>
        <w:spacing w:line="360" w:lineRule="auto"/>
      </w:pPr>
      <w:r>
        <w:t>Pranešėja – Viešųjų pirkimų ir turto skyriaus vedėja Vilma Vilkickaitė.</w:t>
      </w:r>
      <w:r w:rsidRPr="003B16DC">
        <w:t xml:space="preserve">            </w:t>
      </w:r>
    </w:p>
    <w:p w14:paraId="4E212657" w14:textId="77777777" w:rsidR="00A37D55" w:rsidRDefault="00A37D55" w:rsidP="00A37D55"/>
    <w:p w14:paraId="68C8B8C9" w14:textId="77777777" w:rsidR="00A37D55" w:rsidRDefault="00A37D55" w:rsidP="00A37D55">
      <w:pPr>
        <w:overflowPunct w:val="0"/>
        <w:autoSpaceDE w:val="0"/>
        <w:autoSpaceDN w:val="0"/>
        <w:adjustRightInd w:val="0"/>
      </w:pPr>
    </w:p>
    <w:p w14:paraId="7765E769" w14:textId="77777777" w:rsidR="00A37D55" w:rsidRDefault="00A37D55" w:rsidP="00A37D55">
      <w:pPr>
        <w:overflowPunct w:val="0"/>
        <w:autoSpaceDE w:val="0"/>
        <w:autoSpaceDN w:val="0"/>
        <w:adjustRightInd w:val="0"/>
      </w:pPr>
    </w:p>
    <w:p w14:paraId="1B6B92AB" w14:textId="77777777" w:rsidR="00A37D55" w:rsidRDefault="00A37D55" w:rsidP="00A37D55">
      <w:pPr>
        <w:overflowPunct w:val="0"/>
        <w:autoSpaceDE w:val="0"/>
        <w:autoSpaceDN w:val="0"/>
        <w:adjustRightInd w:val="0"/>
      </w:pPr>
    </w:p>
    <w:p w14:paraId="08E676C7" w14:textId="77777777" w:rsidR="00A37D55" w:rsidRDefault="00A37D55" w:rsidP="00A37D55">
      <w:pPr>
        <w:overflowPunct w:val="0"/>
        <w:autoSpaceDE w:val="0"/>
        <w:autoSpaceDN w:val="0"/>
        <w:adjustRightInd w:val="0"/>
      </w:pPr>
    </w:p>
    <w:p w14:paraId="0C675CCE" w14:textId="77777777" w:rsidR="00F61074" w:rsidRDefault="00F61074" w:rsidP="00320E5A">
      <w:pPr>
        <w:overflowPunct w:val="0"/>
        <w:autoSpaceDE w:val="0"/>
        <w:autoSpaceDN w:val="0"/>
        <w:adjustRightInd w:val="0"/>
      </w:pPr>
    </w:p>
    <w:p w14:paraId="745FFA43" w14:textId="77777777" w:rsidR="00F61074" w:rsidRDefault="00F61074" w:rsidP="00320E5A">
      <w:pPr>
        <w:overflowPunct w:val="0"/>
        <w:autoSpaceDE w:val="0"/>
        <w:autoSpaceDN w:val="0"/>
        <w:adjustRightInd w:val="0"/>
      </w:pPr>
    </w:p>
    <w:p w14:paraId="2110DBB8" w14:textId="77777777" w:rsidR="00F61074" w:rsidRDefault="00F61074" w:rsidP="00320E5A">
      <w:pPr>
        <w:overflowPunct w:val="0"/>
        <w:autoSpaceDE w:val="0"/>
        <w:autoSpaceDN w:val="0"/>
        <w:adjustRightInd w:val="0"/>
      </w:pPr>
    </w:p>
    <w:p w14:paraId="1EC9F398" w14:textId="77777777" w:rsidR="00F61074" w:rsidRDefault="00F61074" w:rsidP="00320E5A">
      <w:pPr>
        <w:overflowPunct w:val="0"/>
        <w:autoSpaceDE w:val="0"/>
        <w:autoSpaceDN w:val="0"/>
        <w:adjustRightInd w:val="0"/>
      </w:pPr>
    </w:p>
    <w:p w14:paraId="4492C837" w14:textId="77777777" w:rsidR="00F61074" w:rsidRDefault="00F61074" w:rsidP="00320E5A">
      <w:pPr>
        <w:overflowPunct w:val="0"/>
        <w:autoSpaceDE w:val="0"/>
        <w:autoSpaceDN w:val="0"/>
        <w:adjustRightInd w:val="0"/>
      </w:pPr>
    </w:p>
    <w:p w14:paraId="4E17B016" w14:textId="77777777" w:rsidR="00F61074" w:rsidRDefault="00F61074" w:rsidP="00320E5A">
      <w:pPr>
        <w:overflowPunct w:val="0"/>
        <w:autoSpaceDE w:val="0"/>
        <w:autoSpaceDN w:val="0"/>
        <w:adjustRightInd w:val="0"/>
      </w:pPr>
    </w:p>
    <w:p w14:paraId="7DCB081E" w14:textId="77777777" w:rsidR="00F61074" w:rsidRDefault="00F61074" w:rsidP="00320E5A">
      <w:pPr>
        <w:overflowPunct w:val="0"/>
        <w:autoSpaceDE w:val="0"/>
        <w:autoSpaceDN w:val="0"/>
        <w:adjustRightInd w:val="0"/>
      </w:pPr>
    </w:p>
    <w:p w14:paraId="710355B7" w14:textId="77777777" w:rsidR="002C62B6" w:rsidRDefault="002C62B6" w:rsidP="006F1E2D"/>
    <w:sectPr w:rsidR="002C62B6" w:rsidSect="00320E5A">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5pt;height:.95pt;visibility:visible;mso-wrap-style:square" o:bullet="t">
        <v:imagedata r:id="rId1" o:title=""/>
      </v:shape>
    </w:pict>
  </w:numPicBullet>
  <w:abstractNum w:abstractNumId="0" w15:restartNumberingAfterBreak="0">
    <w:nsid w:val="036B4DFE"/>
    <w:multiLevelType w:val="hybridMultilevel"/>
    <w:tmpl w:val="B2D875E4"/>
    <w:lvl w:ilvl="0" w:tplc="A25AFA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8562323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09447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4AE"/>
    <w:rsid w:val="00011187"/>
    <w:rsid w:val="000B0845"/>
    <w:rsid w:val="00105E8D"/>
    <w:rsid w:val="0028415D"/>
    <w:rsid w:val="002848E5"/>
    <w:rsid w:val="002B52E5"/>
    <w:rsid w:val="002C62B6"/>
    <w:rsid w:val="003114AB"/>
    <w:rsid w:val="00320E5A"/>
    <w:rsid w:val="003A7CB5"/>
    <w:rsid w:val="003B357D"/>
    <w:rsid w:val="003E0E01"/>
    <w:rsid w:val="003E1A6E"/>
    <w:rsid w:val="004E0692"/>
    <w:rsid w:val="00576D36"/>
    <w:rsid w:val="00580514"/>
    <w:rsid w:val="006014AE"/>
    <w:rsid w:val="00661BA6"/>
    <w:rsid w:val="006A5D5E"/>
    <w:rsid w:val="006F1E2D"/>
    <w:rsid w:val="007268E9"/>
    <w:rsid w:val="00750DFC"/>
    <w:rsid w:val="008201BD"/>
    <w:rsid w:val="008251A4"/>
    <w:rsid w:val="00846503"/>
    <w:rsid w:val="00880325"/>
    <w:rsid w:val="009B1021"/>
    <w:rsid w:val="009F4D69"/>
    <w:rsid w:val="009F4F44"/>
    <w:rsid w:val="00A37D55"/>
    <w:rsid w:val="00A94309"/>
    <w:rsid w:val="00B225C5"/>
    <w:rsid w:val="00BA1C6A"/>
    <w:rsid w:val="00BD0D5C"/>
    <w:rsid w:val="00C912E1"/>
    <w:rsid w:val="00CB69BA"/>
    <w:rsid w:val="00D34375"/>
    <w:rsid w:val="00D52B06"/>
    <w:rsid w:val="00E3153F"/>
    <w:rsid w:val="00E3435B"/>
    <w:rsid w:val="00E44663"/>
    <w:rsid w:val="00E664B3"/>
    <w:rsid w:val="00E80E27"/>
    <w:rsid w:val="00F00A5B"/>
    <w:rsid w:val="00F61074"/>
    <w:rsid w:val="00FB17C5"/>
    <w:rsid w:val="00FB6E86"/>
    <w:rsid w:val="00FE3EAB"/>
    <w:rsid w:val="00FE5514"/>
    <w:rsid w:val="00FE5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67D6A"/>
  <w15:docId w15:val="{3B9B9F19-079F-47E5-9EC2-5021737C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E5A"/>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320E5A"/>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320E5A"/>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320E5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20E5A"/>
    <w:rPr>
      <w:rFonts w:ascii="Tahoma" w:eastAsia="Times New Roman" w:hAnsi="Tahoma" w:cs="Tahoma"/>
      <w:sz w:val="16"/>
      <w:szCs w:val="16"/>
      <w:lang w:val="lt-LT"/>
    </w:rPr>
  </w:style>
  <w:style w:type="paragraph" w:styleId="Sraopastraipa">
    <w:name w:val="List Paragraph"/>
    <w:basedOn w:val="prastasis"/>
    <w:uiPriority w:val="34"/>
    <w:qFormat/>
    <w:rsid w:val="00F61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7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4324</Words>
  <Characters>2466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2022-08-01T08:05:00Z</cp:lastPrinted>
  <dcterms:created xsi:type="dcterms:W3CDTF">2022-08-23T05:51:00Z</dcterms:created>
  <dcterms:modified xsi:type="dcterms:W3CDTF">2022-08-23T05:51:00Z</dcterms:modified>
</cp:coreProperties>
</file>